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F" w:rsidRDefault="00755A0F" w:rsidP="00345E06">
      <w:pPr>
        <w:jc w:val="center"/>
        <w:rPr>
          <w:rFonts w:ascii="Verdana" w:hAnsi="Verdana"/>
          <w:b/>
          <w:lang w:val="fr-FR"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2962275" cy="1143000"/>
            <wp:effectExtent l="19050" t="0" r="9525" b="0"/>
            <wp:docPr id="2" name="Resim 2" descr="C:\Users\Gulay\Desktop\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ay\Desktop\erasm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9A" w:rsidRDefault="004C779A" w:rsidP="00345E06">
      <w:pPr>
        <w:jc w:val="center"/>
        <w:rPr>
          <w:rFonts w:ascii="Verdana" w:hAnsi="Verdana"/>
          <w:b/>
          <w:lang w:val="fr-FR"/>
        </w:rPr>
      </w:pPr>
      <w:r w:rsidRPr="004C779A">
        <w:rPr>
          <w:rFonts w:ascii="Verdana" w:hAnsi="Verdana"/>
          <w:b/>
          <w:lang w:val="fr-FR"/>
        </w:rPr>
        <w:t>Çimentaş Anadolu Lisesi</w:t>
      </w:r>
      <w:r w:rsidR="004266EA">
        <w:rPr>
          <w:rFonts w:ascii="Verdana" w:hAnsi="Verdana"/>
          <w:b/>
          <w:lang w:val="fr-FR"/>
        </w:rPr>
        <w:t>,</w:t>
      </w:r>
      <w:r>
        <w:rPr>
          <w:rFonts w:ascii="Verdana" w:hAnsi="Verdana"/>
          <w:b/>
          <w:lang w:val="fr-FR"/>
        </w:rPr>
        <w:t xml:space="preserve"> Erasmus+ </w:t>
      </w:r>
      <w:r w:rsidR="007B1E55">
        <w:rPr>
          <w:rFonts w:ascii="Verdana" w:hAnsi="Verdana"/>
          <w:b/>
          <w:lang w:val="fr-FR"/>
        </w:rPr>
        <w:t>Okul Eğitimi A</w:t>
      </w:r>
      <w:r w:rsidR="00D70406">
        <w:rPr>
          <w:rFonts w:ascii="Verdana" w:hAnsi="Verdana"/>
          <w:b/>
          <w:lang w:val="fr-FR"/>
        </w:rPr>
        <w:t xml:space="preserve">lanında </w:t>
      </w:r>
      <w:r>
        <w:rPr>
          <w:rFonts w:ascii="Verdana" w:hAnsi="Verdana"/>
          <w:b/>
          <w:lang w:val="fr-FR"/>
        </w:rPr>
        <w:t>A</w:t>
      </w:r>
      <w:r w:rsidR="00D70406">
        <w:rPr>
          <w:rFonts w:ascii="Verdana" w:hAnsi="Verdana"/>
          <w:b/>
          <w:lang w:val="fr-FR"/>
        </w:rPr>
        <w:t>kredite</w:t>
      </w:r>
      <w:r w:rsidR="007B1E55">
        <w:rPr>
          <w:rFonts w:ascii="Verdana" w:hAnsi="Verdana"/>
          <w:b/>
          <w:lang w:val="fr-FR"/>
        </w:rPr>
        <w:t xml:space="preserve"> O</w:t>
      </w:r>
      <w:r w:rsidR="00D70406">
        <w:rPr>
          <w:rFonts w:ascii="Verdana" w:hAnsi="Verdana"/>
          <w:b/>
          <w:lang w:val="fr-FR"/>
        </w:rPr>
        <w:t>kul</w:t>
      </w:r>
      <w:r w:rsidR="007B1E55">
        <w:rPr>
          <w:rFonts w:ascii="Verdana" w:hAnsi="Verdana"/>
          <w:b/>
          <w:lang w:val="fr-FR"/>
        </w:rPr>
        <w:t xml:space="preserve"> O</w:t>
      </w:r>
      <w:r>
        <w:rPr>
          <w:rFonts w:ascii="Verdana" w:hAnsi="Verdana"/>
          <w:b/>
          <w:lang w:val="fr-FR"/>
        </w:rPr>
        <w:t>l</w:t>
      </w:r>
      <w:r w:rsidR="007B1E55">
        <w:rPr>
          <w:rFonts w:ascii="Verdana" w:hAnsi="Verdana"/>
          <w:b/>
          <w:lang w:val="fr-FR"/>
        </w:rPr>
        <w:t>maya Hak K</w:t>
      </w:r>
      <w:r>
        <w:rPr>
          <w:rFonts w:ascii="Verdana" w:hAnsi="Verdana"/>
          <w:b/>
          <w:lang w:val="fr-FR"/>
        </w:rPr>
        <w:t>azandı!</w:t>
      </w:r>
    </w:p>
    <w:p w:rsidR="004266EA" w:rsidRPr="004C779A" w:rsidRDefault="004266EA" w:rsidP="00C5238C">
      <w:pPr>
        <w:jc w:val="both"/>
        <w:rPr>
          <w:rFonts w:ascii="Verdana" w:hAnsi="Verdana"/>
          <w:b/>
          <w:lang w:val="fr-FR"/>
        </w:rPr>
      </w:pPr>
    </w:p>
    <w:p w:rsidR="00C5238C" w:rsidRPr="00C5238C" w:rsidRDefault="004C779A" w:rsidP="00C5238C">
      <w:pPr>
        <w:jc w:val="both"/>
        <w:rPr>
          <w:rFonts w:ascii="Verdana" w:hAnsi="Verdana"/>
          <w:lang w:val="fr-FR"/>
        </w:rPr>
      </w:pPr>
      <w:r w:rsidRPr="00C5238C">
        <w:rPr>
          <w:rFonts w:ascii="Verdana" w:hAnsi="Verdana"/>
          <w:lang w:val="fr-FR"/>
        </w:rPr>
        <w:t>Okulumuz</w:t>
      </w:r>
      <w:r w:rsidR="00930B84">
        <w:rPr>
          <w:rFonts w:ascii="Verdana" w:hAnsi="Verdana"/>
          <w:lang w:val="fr-FR"/>
        </w:rPr>
        <w:t>,</w:t>
      </w:r>
      <w:r w:rsidRPr="00C5238C">
        <w:rPr>
          <w:rFonts w:ascii="Verdana" w:hAnsi="Verdana"/>
          <w:lang w:val="fr-FR"/>
        </w:rPr>
        <w:t xml:space="preserve"> Erasmus+ Okul Eğitimi alanında</w:t>
      </w:r>
      <w:r w:rsidR="00345E06">
        <w:rPr>
          <w:rFonts w:ascii="Verdana" w:hAnsi="Verdana"/>
          <w:lang w:val="fr-FR"/>
        </w:rPr>
        <w:t>,</w:t>
      </w:r>
      <w:r w:rsidR="00C5238C" w:rsidRPr="00C5238C">
        <w:rPr>
          <w:rFonts w:ascii="Verdana" w:hAnsi="Verdana"/>
          <w:lang w:val="fr-FR"/>
        </w:rPr>
        <w:t xml:space="preserve"> İngilizce Öğretmeni Gülay TİRYAKİOĞLU yürütücülüğünde</w:t>
      </w:r>
      <w:r w:rsidR="008A6BCC">
        <w:rPr>
          <w:rFonts w:ascii="Verdana" w:hAnsi="Verdana"/>
          <w:lang w:val="fr-FR"/>
        </w:rPr>
        <w:t xml:space="preserve"> </w:t>
      </w:r>
      <w:r w:rsidR="00C5238C" w:rsidRPr="00C5238C">
        <w:rPr>
          <w:rFonts w:ascii="Verdana" w:hAnsi="Verdana"/>
          <w:lang w:val="fr-FR"/>
        </w:rPr>
        <w:t>İngilizce Öğretmenleri Özlem GÖNÜL, Selda IŞIK ve Almanca Öğretmeni Nergiz NEREZ</w:t>
      </w:r>
      <w:r w:rsidR="008A6BCC">
        <w:rPr>
          <w:rFonts w:ascii="Verdana" w:hAnsi="Verdana"/>
          <w:lang w:val="fr-FR"/>
        </w:rPr>
        <w:t>'den oluşan</w:t>
      </w:r>
      <w:r w:rsidR="00C5238C" w:rsidRPr="00C5238C">
        <w:rPr>
          <w:rFonts w:ascii="Verdana" w:hAnsi="Verdana"/>
          <w:lang w:val="fr-FR"/>
        </w:rPr>
        <w:t xml:space="preserve"> proje ekibinin</w:t>
      </w:r>
      <w:r w:rsidRPr="00C5238C">
        <w:rPr>
          <w:rFonts w:ascii="Verdana" w:hAnsi="Verdana"/>
          <w:lang w:val="fr-FR"/>
        </w:rPr>
        <w:t xml:space="preserve"> " </w:t>
      </w:r>
      <w:r w:rsidRPr="00C5238C">
        <w:rPr>
          <w:rFonts w:ascii="Verdana" w:eastAsia="Times New Roman" w:hAnsi="Verdana" w:cs="Times New Roman"/>
          <w:b/>
          <w:lang w:val="fr-FR"/>
        </w:rPr>
        <w:t xml:space="preserve">Yabancı Dil Öğretiminde Dijital Araçlar" </w:t>
      </w:r>
      <w:r w:rsidRPr="00C5238C">
        <w:rPr>
          <w:rFonts w:ascii="Verdana" w:eastAsia="Times New Roman" w:hAnsi="Verdana" w:cs="Times New Roman"/>
          <w:lang w:val="fr-FR"/>
        </w:rPr>
        <w:t xml:space="preserve">konulu </w:t>
      </w:r>
      <w:r w:rsidR="008A6BCC" w:rsidRPr="00C5238C">
        <w:rPr>
          <w:rFonts w:ascii="Verdana" w:hAnsi="Verdana"/>
          <w:lang w:val="fr-FR"/>
        </w:rPr>
        <w:t>akred</w:t>
      </w:r>
      <w:r w:rsidR="008A6BCC">
        <w:rPr>
          <w:rFonts w:ascii="Verdana" w:hAnsi="Verdana"/>
          <w:lang w:val="fr-FR"/>
        </w:rPr>
        <w:t xml:space="preserve">itasyon </w:t>
      </w:r>
      <w:r w:rsidRPr="00C5238C">
        <w:rPr>
          <w:rFonts w:ascii="Verdana" w:eastAsia="Times New Roman" w:hAnsi="Verdana" w:cs="Times New Roman"/>
          <w:lang w:val="fr-FR"/>
        </w:rPr>
        <w:t xml:space="preserve">projesi </w:t>
      </w:r>
      <w:r w:rsidR="00C5238C" w:rsidRPr="00C5238C">
        <w:rPr>
          <w:rFonts w:ascii="Verdana" w:eastAsia="Times New Roman" w:hAnsi="Verdana" w:cs="Times New Roman"/>
          <w:lang w:val="fr-FR"/>
        </w:rPr>
        <w:t xml:space="preserve">İzmir İl Milli Eğitim Müdürlüğü tarafından </w:t>
      </w:r>
      <w:r w:rsidR="00C5238C" w:rsidRPr="00C5238C">
        <w:rPr>
          <w:rFonts w:ascii="Verdana" w:hAnsi="Verdana"/>
          <w:lang w:val="fr-FR"/>
        </w:rPr>
        <w:t>onaylanmıştır ve</w:t>
      </w:r>
      <w:r w:rsidRPr="00C5238C">
        <w:rPr>
          <w:rFonts w:ascii="Verdana" w:hAnsi="Verdana"/>
          <w:lang w:val="fr-FR"/>
        </w:rPr>
        <w:t xml:space="preserve"> okul</w:t>
      </w:r>
      <w:r w:rsidR="00C5238C" w:rsidRPr="00C5238C">
        <w:rPr>
          <w:rFonts w:ascii="Verdana" w:hAnsi="Verdana"/>
          <w:lang w:val="fr-FR"/>
        </w:rPr>
        <w:t xml:space="preserve">umuz </w:t>
      </w:r>
      <w:r w:rsidR="00345E06">
        <w:rPr>
          <w:rFonts w:ascii="Verdana" w:hAnsi="Verdana"/>
          <w:lang w:val="fr-FR"/>
        </w:rPr>
        <w:t xml:space="preserve">Erasmus+ Okul Eğitimi </w:t>
      </w:r>
      <w:r w:rsidR="005F7A16">
        <w:rPr>
          <w:rFonts w:ascii="Verdana" w:hAnsi="Verdana"/>
          <w:lang w:val="fr-FR"/>
        </w:rPr>
        <w:t>akreditasyonu</w:t>
      </w:r>
      <w:r w:rsidR="00345E06">
        <w:rPr>
          <w:rFonts w:ascii="Verdana" w:hAnsi="Verdana"/>
          <w:lang w:val="fr-FR"/>
        </w:rPr>
        <w:t xml:space="preserve"> </w:t>
      </w:r>
      <w:r w:rsidR="005F7A16">
        <w:rPr>
          <w:rFonts w:ascii="Verdana" w:hAnsi="Verdana"/>
          <w:lang w:val="fr-FR"/>
        </w:rPr>
        <w:t>almaya</w:t>
      </w:r>
      <w:r w:rsidRPr="00C5238C">
        <w:rPr>
          <w:rFonts w:ascii="Verdana" w:hAnsi="Verdana"/>
          <w:lang w:val="fr-FR"/>
        </w:rPr>
        <w:t xml:space="preserve"> hak kazanmıştır.</w:t>
      </w:r>
    </w:p>
    <w:p w:rsidR="004266EA" w:rsidRDefault="00B12A54" w:rsidP="00C5238C">
      <w:pPr>
        <w:jc w:val="both"/>
        <w:rPr>
          <w:rFonts w:ascii="Verdana" w:hAnsi="Verdana" w:cs="Arial"/>
          <w:color w:val="191919"/>
          <w:lang w:val="fr-FR"/>
        </w:rPr>
      </w:pPr>
      <w:r w:rsidRPr="00D70406">
        <w:rPr>
          <w:rFonts w:ascii="Verdana" w:hAnsi="Verdana"/>
          <w:lang w:val="fr-FR"/>
        </w:rPr>
        <w:t xml:space="preserve">Erasmus+ KA120-SCH Okul Eğitimi akreditasyonu kapsamında </w:t>
      </w:r>
      <w:r w:rsidR="004C779A" w:rsidRPr="00D70406">
        <w:rPr>
          <w:rFonts w:ascii="Verdana" w:hAnsi="Verdana"/>
          <w:lang w:val="fr-FR"/>
        </w:rPr>
        <w:t>, okulumuz 2027 yılına kadar Avrupa düzeyinde okul ortaklıkları kurarak</w:t>
      </w:r>
      <w:r w:rsidR="004266EA" w:rsidRPr="00D70406">
        <w:rPr>
          <w:rFonts w:ascii="Verdana" w:hAnsi="Verdana"/>
          <w:lang w:val="fr-FR"/>
        </w:rPr>
        <w:t>,</w:t>
      </w:r>
      <w:r w:rsidR="004C779A" w:rsidRPr="00D70406">
        <w:rPr>
          <w:rFonts w:ascii="Verdana" w:hAnsi="Verdana"/>
          <w:lang w:val="fr-FR"/>
        </w:rPr>
        <w:t xml:space="preserve"> </w:t>
      </w:r>
      <w:r w:rsidR="008A6BCC" w:rsidRPr="00D70406">
        <w:rPr>
          <w:rFonts w:ascii="Verdana" w:hAnsi="Verdana"/>
          <w:lang w:val="fr-FR"/>
        </w:rPr>
        <w:t xml:space="preserve">bu okullara </w:t>
      </w:r>
      <w:r w:rsidR="004C779A" w:rsidRPr="00D70406">
        <w:rPr>
          <w:rFonts w:ascii="Verdana" w:hAnsi="Verdana"/>
          <w:lang w:val="fr-FR"/>
        </w:rPr>
        <w:t xml:space="preserve">öğretmen ve öğrenci hareketlilikleri gerçekleştirecektir. </w:t>
      </w:r>
      <w:r w:rsidR="00C5238C" w:rsidRPr="00D70406">
        <w:rPr>
          <w:rFonts w:ascii="Verdana" w:hAnsi="Verdana"/>
          <w:lang w:val="fr-FR"/>
        </w:rPr>
        <w:t xml:space="preserve">2023-2024 Eğitim-Öğretim yılında İtalya'ya öğrenci hareketliliği ve Portekiz'e </w:t>
      </w:r>
      <w:r w:rsidRPr="00D70406">
        <w:rPr>
          <w:rFonts w:ascii="Verdana" w:hAnsi="Verdana"/>
          <w:lang w:val="fr-FR"/>
        </w:rPr>
        <w:t xml:space="preserve">işbaşı gözlem </w:t>
      </w:r>
      <w:r w:rsidR="00C5238C" w:rsidRPr="00D70406">
        <w:rPr>
          <w:rFonts w:ascii="Verdana" w:hAnsi="Verdana"/>
          <w:lang w:val="fr-FR"/>
        </w:rPr>
        <w:t>öğretmen hareketliliği olmak üzere iki hareketlilik gerçekleştirilecektir.</w:t>
      </w:r>
      <w:r w:rsidRPr="00D70406">
        <w:rPr>
          <w:rFonts w:ascii="Verdana" w:hAnsi="Verdana"/>
          <w:lang w:val="fr-FR"/>
        </w:rPr>
        <w:t xml:space="preserve"> </w:t>
      </w:r>
      <w:r w:rsidRPr="00D70406">
        <w:rPr>
          <w:rFonts w:ascii="Verdana" w:hAnsi="Verdana" w:cs="Arial"/>
          <w:lang w:val="fr-FR"/>
        </w:rPr>
        <w:t xml:space="preserve">Bu proje kapsamında </w:t>
      </w:r>
      <w:r w:rsidR="00D70406">
        <w:rPr>
          <w:rFonts w:ascii="Verdana" w:hAnsi="Verdana" w:cs="Arial"/>
          <w:lang w:val="fr-FR"/>
        </w:rPr>
        <w:t>düzenlenecek hareketliliklerle öğretmenlerin mesleki g</w:t>
      </w:r>
      <w:r w:rsidRPr="00D70406">
        <w:rPr>
          <w:rFonts w:ascii="Verdana" w:hAnsi="Verdana" w:cs="Arial"/>
          <w:lang w:val="fr-FR"/>
        </w:rPr>
        <w:t>elişimlerini uluslararası standartlarda pekiştirmeleri ve öğrencilerimizin de kişisel ve akademik yeterliklerini uluslararası standartlara ulaştırmaları hedeflenmektedir.</w:t>
      </w:r>
      <w:r w:rsidR="00D70406" w:rsidRPr="00D70406">
        <w:rPr>
          <w:rFonts w:ascii="Verdana" w:hAnsi="Verdana" w:cs="Arial"/>
          <w:color w:val="191919"/>
          <w:lang w:val="fr-FR"/>
        </w:rPr>
        <w:t xml:space="preserve"> </w:t>
      </w:r>
    </w:p>
    <w:p w:rsidR="0069394E" w:rsidRDefault="0069394E" w:rsidP="00C5238C">
      <w:pPr>
        <w:jc w:val="both"/>
        <w:rPr>
          <w:rFonts w:ascii="Verdana" w:hAnsi="Verdana"/>
          <w:lang w:val="fr-FR"/>
        </w:rPr>
      </w:pPr>
    </w:p>
    <w:p w:rsidR="004266EA" w:rsidRDefault="004266EA" w:rsidP="00C5238C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            </w:t>
      </w:r>
      <w:r>
        <w:rPr>
          <w:rFonts w:ascii="Verdana" w:hAnsi="Verdana"/>
          <w:noProof/>
          <w:lang w:eastAsia="en-GB"/>
        </w:rPr>
        <w:drawing>
          <wp:inline distT="0" distB="0" distL="0" distR="0">
            <wp:extent cx="3952875" cy="2213609"/>
            <wp:effectExtent l="19050" t="0" r="9525" b="0"/>
            <wp:docPr id="1" name="Resim 1" descr="C:\Users\Gulay\Desktop\erasmu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y\Desktop\erasmus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89" cy="22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55" w:rsidRPr="007B1E55" w:rsidRDefault="007B1E55" w:rsidP="007B1E55">
      <w:pPr>
        <w:shd w:val="clear" w:color="auto" w:fill="FEFEFE"/>
        <w:spacing w:after="0" w:line="293" w:lineRule="atLeast"/>
        <w:jc w:val="both"/>
        <w:rPr>
          <w:rFonts w:ascii="Verdana" w:eastAsia="Times New Roman" w:hAnsi="Verdana" w:cs="Arial"/>
          <w:color w:val="191919"/>
          <w:sz w:val="20"/>
          <w:szCs w:val="20"/>
          <w:lang w:val="fr-FR" w:eastAsia="en-GB"/>
        </w:rPr>
      </w:pPr>
    </w:p>
    <w:p w:rsidR="004C779A" w:rsidRPr="00D0478D" w:rsidRDefault="004C779A" w:rsidP="00D0478D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en-GB"/>
        </w:rPr>
      </w:pPr>
    </w:p>
    <w:sectPr w:rsidR="004C779A" w:rsidRPr="00D0478D" w:rsidSect="00CC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B4D"/>
    <w:multiLevelType w:val="multilevel"/>
    <w:tmpl w:val="CC929B92"/>
    <w:lvl w:ilvl="0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6F223FF"/>
    <w:multiLevelType w:val="multilevel"/>
    <w:tmpl w:val="0809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79A"/>
    <w:rsid w:val="000640D0"/>
    <w:rsid w:val="000B255C"/>
    <w:rsid w:val="00172709"/>
    <w:rsid w:val="00297AED"/>
    <w:rsid w:val="00345E06"/>
    <w:rsid w:val="004266EA"/>
    <w:rsid w:val="004C779A"/>
    <w:rsid w:val="005E138B"/>
    <w:rsid w:val="005F7A16"/>
    <w:rsid w:val="00663714"/>
    <w:rsid w:val="0069394E"/>
    <w:rsid w:val="006E18FD"/>
    <w:rsid w:val="007506BC"/>
    <w:rsid w:val="00755A0F"/>
    <w:rsid w:val="007B1E55"/>
    <w:rsid w:val="008962CC"/>
    <w:rsid w:val="008A6BCC"/>
    <w:rsid w:val="00930B84"/>
    <w:rsid w:val="00955C6F"/>
    <w:rsid w:val="00A5588B"/>
    <w:rsid w:val="00B12A54"/>
    <w:rsid w:val="00C5238C"/>
    <w:rsid w:val="00C8770A"/>
    <w:rsid w:val="00CC42D7"/>
    <w:rsid w:val="00CD65FE"/>
    <w:rsid w:val="00D0478D"/>
    <w:rsid w:val="00D70406"/>
    <w:rsid w:val="00D7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D7"/>
  </w:style>
  <w:style w:type="paragraph" w:styleId="Balk1">
    <w:name w:val="heading 1"/>
    <w:basedOn w:val="Normal"/>
    <w:next w:val="Normal"/>
    <w:link w:val="Balk1Char"/>
    <w:uiPriority w:val="9"/>
    <w:qFormat/>
    <w:rsid w:val="00CD65FE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6E18FD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CD65FE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Gl">
    <w:name w:val="Strong"/>
    <w:basedOn w:val="VarsaylanParagrafYazTipi"/>
    <w:uiPriority w:val="22"/>
    <w:qFormat/>
    <w:rsid w:val="004C77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Tiryakioglu</dc:creator>
  <cp:lastModifiedBy>Gulay Tiryakioglu</cp:lastModifiedBy>
  <cp:revision>9</cp:revision>
  <dcterms:created xsi:type="dcterms:W3CDTF">2023-03-09T16:23:00Z</dcterms:created>
  <dcterms:modified xsi:type="dcterms:W3CDTF">2023-03-09T18:32:00Z</dcterms:modified>
</cp:coreProperties>
</file>